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F" w:rsidRPr="008D36A9" w:rsidRDefault="00A43234" w:rsidP="008C7D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</w:t>
      </w:r>
      <w:proofErr w:type="spellStart"/>
      <w:r>
        <w:rPr>
          <w:rFonts w:ascii="Times New Roman" w:hAnsi="Times New Roman"/>
          <w:sz w:val="24"/>
          <w:szCs w:val="24"/>
        </w:rPr>
        <w:t>P-IA</w:t>
      </w:r>
      <w:proofErr w:type="spellEnd"/>
      <w:r>
        <w:rPr>
          <w:rFonts w:ascii="Times New Roman" w:hAnsi="Times New Roman"/>
          <w:sz w:val="24"/>
          <w:szCs w:val="24"/>
        </w:rPr>
        <w:t xml:space="preserve"> /2131- 1/</w:t>
      </w:r>
      <w:r w:rsidR="00A93029">
        <w:rPr>
          <w:rFonts w:ascii="Times New Roman" w:hAnsi="Times New Roman"/>
          <w:sz w:val="24"/>
          <w:szCs w:val="24"/>
        </w:rPr>
        <w:t>88</w:t>
      </w:r>
      <w:r w:rsidR="00457EE5" w:rsidRPr="008D36A9">
        <w:rPr>
          <w:rFonts w:ascii="Times New Roman" w:hAnsi="Times New Roman"/>
          <w:sz w:val="24"/>
          <w:szCs w:val="24"/>
        </w:rPr>
        <w:t>/19</w:t>
      </w:r>
      <w:r w:rsidR="008C7DEF" w:rsidRPr="008D36A9">
        <w:rPr>
          <w:rFonts w:ascii="Times New Roman" w:hAnsi="Times New Roman"/>
          <w:sz w:val="24"/>
          <w:szCs w:val="24"/>
        </w:rPr>
        <w:t xml:space="preserve">                           </w:t>
      </w:r>
      <w:r w:rsidR="009228B6" w:rsidRPr="008D3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Jarosław, dnia 13 maja 2020</w:t>
      </w:r>
      <w:r w:rsidR="008C7DEF" w:rsidRPr="008D36A9">
        <w:rPr>
          <w:rFonts w:ascii="Times New Roman" w:hAnsi="Times New Roman"/>
          <w:sz w:val="24"/>
          <w:szCs w:val="24"/>
        </w:rPr>
        <w:t xml:space="preserve"> r.</w:t>
      </w:r>
    </w:p>
    <w:p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:rsidR="008C7DEF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</w:t>
      </w:r>
      <w:r w:rsidR="00B512E6">
        <w:rPr>
          <w:rFonts w:ascii="Times New Roman" w:hAnsi="Times New Roman"/>
          <w:sz w:val="24"/>
          <w:szCs w:val="24"/>
        </w:rPr>
        <w:t xml:space="preserve">przeworskiego, lubaczowskiego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bookmarkStart w:id="0" w:name="_GoBack"/>
      <w:bookmarkEnd w:id="0"/>
      <w:r w:rsidR="00A43234">
        <w:rPr>
          <w:rFonts w:ascii="Times New Roman" w:hAnsi="Times New Roman"/>
          <w:sz w:val="24"/>
          <w:szCs w:val="24"/>
        </w:rPr>
        <w:t xml:space="preserve"> – edycja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457EE5">
        <w:rPr>
          <w:rFonts w:ascii="Times New Roman" w:hAnsi="Times New Roman"/>
          <w:sz w:val="24"/>
          <w:szCs w:val="24"/>
        </w:rPr>
        <w:t xml:space="preserve">ytaniu ofertowym z dnia </w:t>
      </w:r>
      <w:r w:rsidR="00A43234">
        <w:rPr>
          <w:rFonts w:ascii="Times New Roman" w:hAnsi="Times New Roman"/>
          <w:sz w:val="24"/>
          <w:szCs w:val="24"/>
        </w:rPr>
        <w:t>5 maja 2020</w:t>
      </w:r>
      <w:r w:rsidRPr="00B512E6">
        <w:rPr>
          <w:rFonts w:ascii="Times New Roman" w:hAnsi="Times New Roman"/>
          <w:sz w:val="24"/>
          <w:szCs w:val="24"/>
        </w:rPr>
        <w:t xml:space="preserve"> r.</w:t>
      </w:r>
      <w:r w:rsidR="009228B6" w:rsidRPr="00B512E6">
        <w:rPr>
          <w:rFonts w:ascii="Times New Roman" w:hAnsi="Times New Roman"/>
          <w:sz w:val="24"/>
          <w:szCs w:val="24"/>
        </w:rPr>
        <w:t xml:space="preserve">, znak sprawy: </w:t>
      </w:r>
      <w:r w:rsidR="00A43234">
        <w:rPr>
          <w:rFonts w:ascii="Times New Roman" w:hAnsi="Times New Roman"/>
          <w:sz w:val="24"/>
          <w:szCs w:val="24"/>
        </w:rPr>
        <w:t>OMNES/</w:t>
      </w:r>
      <w:proofErr w:type="spellStart"/>
      <w:r w:rsidR="00A43234">
        <w:rPr>
          <w:rFonts w:ascii="Times New Roman" w:hAnsi="Times New Roman"/>
          <w:sz w:val="24"/>
          <w:szCs w:val="24"/>
        </w:rPr>
        <w:t>P-IA</w:t>
      </w:r>
      <w:proofErr w:type="spellEnd"/>
      <w:r w:rsidR="00A43234">
        <w:rPr>
          <w:rFonts w:ascii="Times New Roman" w:hAnsi="Times New Roman"/>
          <w:sz w:val="24"/>
          <w:szCs w:val="24"/>
        </w:rPr>
        <w:t>/2131-1/83/20</w:t>
      </w:r>
      <w:r w:rsidR="00B512E6" w:rsidRPr="00B512E6">
        <w:rPr>
          <w:rFonts w:ascii="Times New Roman" w:hAnsi="Times New Roman"/>
          <w:sz w:val="24"/>
          <w:szCs w:val="24"/>
        </w:rPr>
        <w:t xml:space="preserve"> zostały wybrane jako najkorzystniejsze oferty</w:t>
      </w:r>
      <w:r w:rsidRPr="00B512E6">
        <w:rPr>
          <w:rFonts w:ascii="Times New Roman" w:hAnsi="Times New Roman"/>
          <w:sz w:val="24"/>
          <w:szCs w:val="24"/>
        </w:rPr>
        <w:t>:</w:t>
      </w:r>
    </w:p>
    <w:p w:rsidR="00080A30" w:rsidRDefault="00080A30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6A9" w:rsidRDefault="008D36A9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611"/>
      </w:tblGrid>
      <w:tr w:rsidR="00B512E6" w:rsidRPr="0001743F" w:rsidTr="00EC1ABF">
        <w:tc>
          <w:tcPr>
            <w:tcW w:w="817" w:type="dxa"/>
          </w:tcPr>
          <w:p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512E6" w:rsidRPr="00A00DE4" w:rsidRDefault="00A4323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Cukierda-Balicka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12E6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Chmura Joanna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Halejcio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4F35" w:rsidRPr="0001743F" w:rsidTr="00EC1ABF">
        <w:tc>
          <w:tcPr>
            <w:tcW w:w="817" w:type="dxa"/>
            <w:vAlign w:val="center"/>
          </w:tcPr>
          <w:p w:rsidR="00A64F35" w:rsidRDefault="00B93238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64F35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611" w:type="dxa"/>
          </w:tcPr>
          <w:p w:rsidR="00A64F35" w:rsidRPr="00A00DE4" w:rsidRDefault="00A64F35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238" w:rsidRPr="0001743F" w:rsidTr="00EC1ABF">
        <w:tc>
          <w:tcPr>
            <w:tcW w:w="817" w:type="dxa"/>
            <w:vAlign w:val="center"/>
          </w:tcPr>
          <w:p w:rsidR="00B93238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93238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Kogut-Krzesińska Katarzyna</w:t>
            </w:r>
          </w:p>
        </w:tc>
        <w:tc>
          <w:tcPr>
            <w:tcW w:w="1611" w:type="dxa"/>
          </w:tcPr>
          <w:p w:rsidR="00B93238" w:rsidRDefault="002543A4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Król Lucyna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12E6" w:rsidRPr="00A00DE4" w:rsidRDefault="00B512E6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K</w:t>
            </w:r>
            <w:r w:rsidR="00B93238">
              <w:rPr>
                <w:rFonts w:ascii="Times New Roman" w:hAnsi="Times New Roman"/>
                <w:sz w:val="24"/>
                <w:szCs w:val="24"/>
              </w:rPr>
              <w:t>ukułka Jolanta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43A4" w:rsidRPr="0001743F" w:rsidTr="00EC1ABF">
        <w:tc>
          <w:tcPr>
            <w:tcW w:w="817" w:type="dxa"/>
            <w:vAlign w:val="center"/>
          </w:tcPr>
          <w:p w:rsidR="002543A4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543A4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Kulczycka Mariola</w:t>
            </w:r>
          </w:p>
        </w:tc>
        <w:tc>
          <w:tcPr>
            <w:tcW w:w="1611" w:type="dxa"/>
          </w:tcPr>
          <w:p w:rsidR="002543A4" w:rsidRPr="00A00DE4" w:rsidRDefault="002543A4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238" w:rsidRPr="0001743F" w:rsidTr="00EC1ABF">
        <w:tc>
          <w:tcPr>
            <w:tcW w:w="817" w:type="dxa"/>
            <w:vAlign w:val="center"/>
          </w:tcPr>
          <w:p w:rsidR="00B93238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93238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Liszko Adriana</w:t>
            </w:r>
          </w:p>
        </w:tc>
        <w:tc>
          <w:tcPr>
            <w:tcW w:w="1611" w:type="dxa"/>
          </w:tcPr>
          <w:p w:rsidR="00B93238" w:rsidRPr="00A00DE4" w:rsidRDefault="00B93238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238" w:rsidRPr="0001743F" w:rsidTr="00EC1ABF">
        <w:tc>
          <w:tcPr>
            <w:tcW w:w="817" w:type="dxa"/>
            <w:vAlign w:val="center"/>
          </w:tcPr>
          <w:p w:rsidR="00B93238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93238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Maciejewski Rafał</w:t>
            </w:r>
          </w:p>
        </w:tc>
        <w:tc>
          <w:tcPr>
            <w:tcW w:w="1611" w:type="dxa"/>
          </w:tcPr>
          <w:p w:rsidR="00B93238" w:rsidRPr="00A00DE4" w:rsidRDefault="002543A4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Majcher Wanda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Pr="0001743F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Madejowski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Karol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Maślach Jakub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3238" w:rsidRPr="0001743F" w:rsidTr="00EC1ABF">
        <w:tc>
          <w:tcPr>
            <w:tcW w:w="817" w:type="dxa"/>
            <w:vAlign w:val="center"/>
          </w:tcPr>
          <w:p w:rsidR="00B93238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93238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Nowosielski Piotr</w:t>
            </w:r>
          </w:p>
        </w:tc>
        <w:tc>
          <w:tcPr>
            <w:tcW w:w="1611" w:type="dxa"/>
          </w:tcPr>
          <w:p w:rsidR="00B93238" w:rsidRPr="00A00DE4" w:rsidRDefault="002543A4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A64F35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3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12E6" w:rsidRPr="00A00DE4" w:rsidRDefault="00B93238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Nykiel Dawid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A64F35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3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12E6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A64F35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3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12E6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A64F35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3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512E6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Sowa Łukasz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3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512E6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Węgrzyn Krzysztof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12E6" w:rsidRPr="0001743F" w:rsidTr="00EC1ABF">
        <w:tc>
          <w:tcPr>
            <w:tcW w:w="817" w:type="dxa"/>
            <w:vAlign w:val="center"/>
          </w:tcPr>
          <w:p w:rsidR="00B512E6" w:rsidRDefault="002543A4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512E6" w:rsidRPr="00A00DE4" w:rsidRDefault="002543A4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611" w:type="dxa"/>
          </w:tcPr>
          <w:p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7DEF" w:rsidRDefault="008C7DEF" w:rsidP="008C7DE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36A9" w:rsidRDefault="008D36A9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DEF" w:rsidRPr="0001743F" w:rsidRDefault="00457EE5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spełnili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:rsidR="008C7DEF" w:rsidRPr="0001743F" w:rsidRDefault="00B512E6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Wykonawcy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złożyli najkorzystniejsze cenowo oferty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oferty uzyskały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B512E6">
        <w:rPr>
          <w:rFonts w:ascii="Times New Roman" w:hAnsi="Times New Roman"/>
          <w:sz w:val="24"/>
          <w:szCs w:val="24"/>
        </w:rPr>
        <w:t>, które zostały wybrane jako najkorzystniejsze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:rsidR="00050971" w:rsidRDefault="00050971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890"/>
        <w:gridCol w:w="993"/>
      </w:tblGrid>
      <w:tr w:rsidR="00CB73CE" w:rsidRPr="00FC4EB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Chmielecki Mirosław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Szczepańska Ilona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Bielówka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Sabina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Fedor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Dudek Daniel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52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Przytuła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5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Dyndał Ewelina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5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Niedbała Urszula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Chlebuś Dominika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Łowicka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050971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71" w:rsidRPr="00A00DE4" w:rsidRDefault="00050971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71" w:rsidRDefault="00050971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Morawski Daniel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71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Morawski Łukasz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Rymarz Zbigniew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Kużaj Katarzyna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5218D1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Mazur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Pacyniak Justyna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Morawski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Przygońska-Jarosz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Kłos Tadeusz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Prządka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Witas-Wójcik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Furtak Magdalena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Tymoczek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Balawender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Oksana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Sikorska Aneta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Rejman-Krochmal Agnieszka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Brodowicz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Stelmasiuk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Stelmasiuk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51,51</w:t>
            </w:r>
          </w:p>
        </w:tc>
      </w:tr>
      <w:tr w:rsidR="00CB73CE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B73CE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Piskorz Grzegorz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CE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B73C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71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71" w:rsidRPr="00A00DE4" w:rsidRDefault="00050971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71" w:rsidRDefault="00050971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Blat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71" w:rsidRDefault="00CA0940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8C7DEF" w:rsidRPr="008D36A9" w:rsidRDefault="008C7DEF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C7DEF" w:rsidRPr="008D36A9" w:rsidSect="006713EA">
          <w:footerReference w:type="even" r:id="rId8"/>
          <w:footerReference w:type="default" r:id="rId9"/>
          <w:footerReference w:type="first" r:id="rId10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:rsidR="00FD637C" w:rsidRDefault="00FD637C" w:rsidP="00BB07AC"/>
    <w:sectPr w:rsidR="00FD637C" w:rsidSect="00596B28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6" w:rsidRDefault="00C72E66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476" w:rsidRDefault="007B1B9B" w:rsidP="00B03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E66" w:rsidRPr="00C72E6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>
      <w:rPr>
        <w:noProof/>
        <w:sz w:val="18"/>
        <w:lang w:eastAsia="pl-PL"/>
      </w:rPr>
      <w:t>”</w:t>
    </w:r>
  </w:p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596B28" w:rsidRPr="00E73C48" w:rsidRDefault="007B1B9B" w:rsidP="00596B28">
    <w:pPr>
      <w:pStyle w:val="Stopka"/>
      <w:spacing w:after="0" w:line="240" w:lineRule="auto"/>
      <w:jc w:val="center"/>
      <w:rPr>
        <w:sz w:val="18"/>
      </w:rPr>
    </w:pPr>
  </w:p>
  <w:p w:rsidR="009E3476" w:rsidRDefault="007B1B9B" w:rsidP="00B03CE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E66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>Projekt pn.”A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:rsidR="0001743F" w:rsidRPr="00E73C48" w:rsidRDefault="007B1B9B" w:rsidP="003F6B04">
    <w:pPr>
      <w:pStyle w:val="Stopka"/>
      <w:spacing w:after="0"/>
      <w:jc w:val="center"/>
      <w:rPr>
        <w:sz w:val="18"/>
      </w:rPr>
    </w:pPr>
  </w:p>
  <w:p w:rsidR="0001743F" w:rsidRDefault="007B1B9B" w:rsidP="003F6B04">
    <w:pPr>
      <w:pStyle w:val="Stopka"/>
      <w:jc w:val="center"/>
    </w:pPr>
  </w:p>
  <w:p w:rsidR="0001743F" w:rsidRDefault="007B1B9B" w:rsidP="003F6B04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40" name="Obraz 40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E66" w:rsidRPr="00C72E6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.4pt;margin-top:-12.65pt;width:454pt;height:0;z-index:251659776;mso-position-horizontal-relative:text;mso-position-vertical-relative:text" o:connectortype="straight"/>
      </w:pict>
    </w:r>
    <w:r>
      <w:t xml:space="preserve"> </w:t>
    </w:r>
    <w:r w:rsidR="00457EE5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457EE5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</w:t>
    </w:r>
    <w:r w:rsidR="003F6B04">
      <w:rPr>
        <w:noProof/>
        <w:sz w:val="18"/>
        <w:lang w:eastAsia="pl-PL"/>
      </w:rPr>
      <w:t>iepełnosprawnością</w:t>
    </w:r>
    <w:r w:rsidR="00457EE5">
      <w:rPr>
        <w:noProof/>
        <w:sz w:val="18"/>
        <w:lang w:eastAsia="pl-PL"/>
      </w:rPr>
      <w:t xml:space="preserve"> intelektualną</w:t>
    </w:r>
    <w:r w:rsidR="003F6B04">
      <w:rPr>
        <w:noProof/>
        <w:sz w:val="18"/>
        <w:lang w:eastAsia="pl-PL"/>
      </w:rPr>
      <w:t xml:space="preserve"> </w:t>
    </w:r>
    <w:r>
      <w:rPr>
        <w:noProof/>
        <w:sz w:val="18"/>
        <w:lang w:eastAsia="pl-PL"/>
      </w:rPr>
      <w:t>”</w:t>
    </w:r>
  </w:p>
  <w:p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596B28" w:rsidRDefault="007B1B9B" w:rsidP="00596B28">
    <w:pPr>
      <w:pStyle w:val="Stopka"/>
      <w:spacing w:after="0" w:line="240" w:lineRule="auto"/>
      <w:jc w:val="center"/>
      <w:rPr>
        <w:sz w:val="18"/>
      </w:rPr>
    </w:pPr>
  </w:p>
  <w:p w:rsidR="00596B28" w:rsidRDefault="007B1B9B" w:rsidP="00596B28">
    <w:pPr>
      <w:pStyle w:val="Stopka"/>
      <w:spacing w:after="0"/>
      <w:jc w:val="center"/>
      <w:rPr>
        <w:sz w:val="18"/>
      </w:rPr>
    </w:pPr>
  </w:p>
  <w:p w:rsidR="00596B28" w:rsidRPr="00E73C48" w:rsidRDefault="007B1B9B" w:rsidP="00596B28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7B1B9B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Łącznik prosty ze strzałką 4"/>
        <o:r id="V:Rule5" type="connector" idref="#_x0000_s102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7DEF"/>
    <w:rsid w:val="000370DC"/>
    <w:rsid w:val="0004492E"/>
    <w:rsid w:val="00046148"/>
    <w:rsid w:val="00050971"/>
    <w:rsid w:val="00073146"/>
    <w:rsid w:val="00080A30"/>
    <w:rsid w:val="001E3BEA"/>
    <w:rsid w:val="001F44FE"/>
    <w:rsid w:val="002543A4"/>
    <w:rsid w:val="00260797"/>
    <w:rsid w:val="00340FF5"/>
    <w:rsid w:val="003A37E2"/>
    <w:rsid w:val="003B3942"/>
    <w:rsid w:val="003F6B04"/>
    <w:rsid w:val="00400C2D"/>
    <w:rsid w:val="00425124"/>
    <w:rsid w:val="00453622"/>
    <w:rsid w:val="00457EE5"/>
    <w:rsid w:val="004606DF"/>
    <w:rsid w:val="004D74F3"/>
    <w:rsid w:val="004E403E"/>
    <w:rsid w:val="005218D1"/>
    <w:rsid w:val="005B24F3"/>
    <w:rsid w:val="00616C1A"/>
    <w:rsid w:val="00743506"/>
    <w:rsid w:val="007B1B9B"/>
    <w:rsid w:val="007F0F8D"/>
    <w:rsid w:val="00800FCA"/>
    <w:rsid w:val="008A4F3C"/>
    <w:rsid w:val="008C7DEF"/>
    <w:rsid w:val="008D36A9"/>
    <w:rsid w:val="00907569"/>
    <w:rsid w:val="009228B6"/>
    <w:rsid w:val="00995B8F"/>
    <w:rsid w:val="00A43234"/>
    <w:rsid w:val="00A64F35"/>
    <w:rsid w:val="00A6520B"/>
    <w:rsid w:val="00A93029"/>
    <w:rsid w:val="00AF4D29"/>
    <w:rsid w:val="00B512E6"/>
    <w:rsid w:val="00B93238"/>
    <w:rsid w:val="00BB07AC"/>
    <w:rsid w:val="00C23AF2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E3217D"/>
    <w:rsid w:val="00E5607D"/>
    <w:rsid w:val="00E64ADA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3055-13E4-436D-92EF-087D10E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24</cp:revision>
  <cp:lastPrinted>2020-05-15T08:57:00Z</cp:lastPrinted>
  <dcterms:created xsi:type="dcterms:W3CDTF">2019-04-16T06:45:00Z</dcterms:created>
  <dcterms:modified xsi:type="dcterms:W3CDTF">2020-05-15T08:57:00Z</dcterms:modified>
</cp:coreProperties>
</file>